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8B" w:rsidRPr="0085328B" w:rsidRDefault="001F6BFF" w:rsidP="0085328B">
      <w:pPr>
        <w:spacing w:after="0"/>
        <w:jc w:val="right"/>
        <w:rPr>
          <w:b/>
          <w:sz w:val="40"/>
          <w:szCs w:val="40"/>
        </w:rPr>
      </w:pPr>
      <w:r w:rsidRPr="0085328B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0</wp:posOffset>
                </wp:positionV>
                <wp:extent cx="324802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3817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BFF" w:rsidRPr="001F6BFF" w:rsidRDefault="001F6BFF">
                            <w:pPr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F6BFF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Don’t forget to scroll down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to page 2</w:t>
                            </w:r>
                            <w:r w:rsidRPr="001F6BFF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for Exam info that is not on your review!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8pt;margin-top:0;width:255.75pt;height:5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" fillcolor="white [3201]" strokecolor="#c0504d [3205]" strokeweight="2pt">
                <v:stroke dashstyle="1 1"/>
                <v:textbox>
                  <w:txbxContent>
                    <w:p w:rsidR="001F6BFF" w:rsidRPr="001F6BFF" w:rsidRDefault="001F6BFF">
                      <w:pPr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1F6BFF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>Don’t forget to scroll down</w:t>
                      </w:r>
                      <w:r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 to page 2</w:t>
                      </w:r>
                      <w:r w:rsidRPr="001F6BFF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 for Exam info that is not on your review!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6C8" w:rsidRPr="0085328B">
        <w:rPr>
          <w:b/>
          <w:sz w:val="40"/>
          <w:szCs w:val="40"/>
        </w:rPr>
        <w:t>Final Review Answers</w:t>
      </w:r>
    </w:p>
    <w:p w:rsidR="005236C8" w:rsidRPr="0085328B" w:rsidRDefault="00937D2D" w:rsidP="0085328B">
      <w:pPr>
        <w:spacing w:after="0"/>
        <w:jc w:val="right"/>
        <w:rPr>
          <w:b/>
          <w:sz w:val="28"/>
          <w:szCs w:val="28"/>
        </w:rPr>
      </w:pPr>
      <w:r w:rsidRPr="0085328B">
        <w:rPr>
          <w:b/>
          <w:sz w:val="28"/>
          <w:szCs w:val="28"/>
        </w:rPr>
        <w:t>Ceramics 1</w:t>
      </w:r>
    </w:p>
    <w:p w:rsidR="00937D2D" w:rsidRDefault="00937D2D">
      <w:pPr>
        <w:rPr>
          <w:i/>
          <w:sz w:val="32"/>
          <w:szCs w:val="32"/>
        </w:rPr>
        <w:sectPr w:rsidR="00937D2D" w:rsidSect="001F6BFF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5236C8" w:rsidRDefault="005236C8" w:rsidP="00C30FF6">
      <w:pPr>
        <w:pStyle w:val="ListParagraph"/>
        <w:numPr>
          <w:ilvl w:val="0"/>
          <w:numId w:val="1"/>
        </w:numPr>
      </w:pPr>
      <w:r>
        <w:t>Wedging</w:t>
      </w:r>
    </w:p>
    <w:p w:rsidR="000A7405" w:rsidRDefault="005236C8" w:rsidP="000A7405">
      <w:pPr>
        <w:pStyle w:val="ListParagraph"/>
        <w:numPr>
          <w:ilvl w:val="0"/>
          <w:numId w:val="1"/>
        </w:numPr>
      </w:pPr>
      <w:r>
        <w:t>Wire clay-cutte</w:t>
      </w:r>
      <w:r w:rsidR="000A7405">
        <w:t>r</w:t>
      </w:r>
    </w:p>
    <w:p w:rsidR="008C5C40" w:rsidRDefault="00C30FF6" w:rsidP="008C5C40">
      <w:pPr>
        <w:pStyle w:val="ListParagraph"/>
        <w:numPr>
          <w:ilvl w:val="0"/>
          <w:numId w:val="1"/>
        </w:numPr>
      </w:pPr>
      <w:r>
        <w:t>a.</w:t>
      </w:r>
      <w:r w:rsidR="008C5C40">
        <w:t xml:space="preserve"> Heat causes air bubbles inside the clay expand causing an explosion</w:t>
      </w:r>
    </w:p>
    <w:p w:rsidR="008C5C40" w:rsidRDefault="00C30FF6" w:rsidP="008C5C40">
      <w:pPr>
        <w:pStyle w:val="ListParagraph"/>
      </w:pPr>
      <w:r>
        <w:t>b.</w:t>
      </w:r>
      <w:r w:rsidR="008C5C40">
        <w:t xml:space="preserve"> Heat causes moisture inside the clay to boil  </w:t>
      </w:r>
    </w:p>
    <w:p w:rsidR="008C5C40" w:rsidRDefault="00C30FF6" w:rsidP="000A7405">
      <w:pPr>
        <w:pStyle w:val="ListParagraph"/>
        <w:numPr>
          <w:ilvl w:val="0"/>
          <w:numId w:val="1"/>
        </w:numPr>
      </w:pPr>
      <w:r>
        <w:t>Eastern; conch shell</w:t>
      </w:r>
    </w:p>
    <w:p w:rsidR="008C5C40" w:rsidRDefault="00C30FF6" w:rsidP="000A7405">
      <w:pPr>
        <w:pStyle w:val="ListParagraph"/>
        <w:numPr>
          <w:ilvl w:val="0"/>
          <w:numId w:val="1"/>
        </w:numPr>
      </w:pPr>
      <w:r>
        <w:t>Western; bullfrog</w:t>
      </w:r>
    </w:p>
    <w:p w:rsidR="008C5C40" w:rsidRDefault="008C5C40" w:rsidP="000A7405">
      <w:pPr>
        <w:pStyle w:val="ListParagraph"/>
        <w:numPr>
          <w:ilvl w:val="0"/>
          <w:numId w:val="1"/>
        </w:numPr>
      </w:pPr>
      <w:r>
        <w:t>Plaster</w:t>
      </w:r>
    </w:p>
    <w:p w:rsidR="008C5C40" w:rsidRDefault="00C30FF6" w:rsidP="000A7405">
      <w:pPr>
        <w:pStyle w:val="ListParagraph"/>
        <w:numPr>
          <w:ilvl w:val="0"/>
          <w:numId w:val="1"/>
        </w:numPr>
      </w:pPr>
      <w:r>
        <w:t xml:space="preserve">No #7…Oops </w:t>
      </w:r>
      <w:r>
        <w:sym w:font="Wingdings" w:char="F04A"/>
      </w:r>
    </w:p>
    <w:p w:rsidR="008C5C40" w:rsidRDefault="008C5C40" w:rsidP="000A7405">
      <w:pPr>
        <w:pStyle w:val="ListParagraph"/>
        <w:numPr>
          <w:ilvl w:val="0"/>
          <w:numId w:val="1"/>
        </w:numPr>
      </w:pPr>
      <w:r>
        <w:t>Bisque</w:t>
      </w:r>
    </w:p>
    <w:p w:rsidR="008C5C40" w:rsidRDefault="008C5C40" w:rsidP="000A7405">
      <w:pPr>
        <w:pStyle w:val="ListParagraph"/>
        <w:numPr>
          <w:ilvl w:val="0"/>
          <w:numId w:val="1"/>
        </w:numPr>
      </w:pPr>
      <w:r>
        <w:t>Glaze</w:t>
      </w:r>
    </w:p>
    <w:p w:rsidR="008C5C40" w:rsidRDefault="00C30FF6" w:rsidP="00C30FF6">
      <w:pPr>
        <w:pStyle w:val="ListParagraph"/>
        <w:numPr>
          <w:ilvl w:val="0"/>
          <w:numId w:val="1"/>
        </w:numPr>
        <w:ind w:left="810" w:hanging="450"/>
      </w:pPr>
      <w:r>
        <w:t xml:space="preserve">Less hot </w:t>
      </w:r>
      <w:r w:rsidR="008C5C40">
        <w:t>(1828 degrees)</w:t>
      </w:r>
    </w:p>
    <w:p w:rsidR="008C5C40" w:rsidRDefault="008C5C40" w:rsidP="00C30FF6">
      <w:pPr>
        <w:pStyle w:val="ListParagraph"/>
        <w:numPr>
          <w:ilvl w:val="0"/>
          <w:numId w:val="1"/>
        </w:numPr>
        <w:ind w:left="810" w:hanging="450"/>
      </w:pPr>
      <w:r>
        <w:t>Hotter (1888 degrees)</w:t>
      </w:r>
    </w:p>
    <w:p w:rsidR="008C5C40" w:rsidRDefault="008C5C40" w:rsidP="00C30FF6">
      <w:pPr>
        <w:pStyle w:val="ListParagraph"/>
        <w:numPr>
          <w:ilvl w:val="0"/>
          <w:numId w:val="1"/>
        </w:numPr>
        <w:ind w:left="810" w:hanging="450"/>
      </w:pPr>
      <w:r>
        <w:t>Pieces may touch</w:t>
      </w:r>
    </w:p>
    <w:p w:rsidR="008C5C40" w:rsidRDefault="008C5C40" w:rsidP="00C30FF6">
      <w:pPr>
        <w:pStyle w:val="ListParagraph"/>
        <w:numPr>
          <w:ilvl w:val="0"/>
          <w:numId w:val="1"/>
        </w:numPr>
        <w:ind w:left="810" w:hanging="450"/>
      </w:pPr>
      <w:r>
        <w:t>Pieces should not touch because glaze will cause them to stick together.</w:t>
      </w:r>
    </w:p>
    <w:p w:rsidR="008C5C40" w:rsidRPr="008C5C40" w:rsidRDefault="008C5C40" w:rsidP="00147F06">
      <w:pPr>
        <w:pStyle w:val="ListParagraph"/>
        <w:numPr>
          <w:ilvl w:val="0"/>
          <w:numId w:val="1"/>
        </w:numPr>
        <w:ind w:left="810" w:hanging="450"/>
      </w:pPr>
      <w:r>
        <w:rPr>
          <w:i/>
        </w:rPr>
        <w:t>Clockwise from top-left:</w:t>
      </w:r>
    </w:p>
    <w:p w:rsidR="008C5C40" w:rsidRDefault="008C5C40" w:rsidP="008C5C40">
      <w:pPr>
        <w:pStyle w:val="ListParagraph"/>
      </w:pPr>
      <w:r>
        <w:t xml:space="preserve">Slip, Plastic, </w:t>
      </w:r>
      <w:proofErr w:type="spellStart"/>
      <w:r>
        <w:t>Leatherhard</w:t>
      </w:r>
      <w:proofErr w:type="spellEnd"/>
      <w:r>
        <w:t xml:space="preserve">, </w:t>
      </w:r>
      <w:proofErr w:type="spellStart"/>
      <w:r>
        <w:t>Greenware</w:t>
      </w:r>
      <w:proofErr w:type="spellEnd"/>
    </w:p>
    <w:p w:rsidR="008C5C40" w:rsidRDefault="008C5C40" w:rsidP="00147F06">
      <w:pPr>
        <w:pStyle w:val="ListParagraph"/>
        <w:numPr>
          <w:ilvl w:val="0"/>
          <w:numId w:val="1"/>
        </w:numPr>
        <w:ind w:left="810" w:hanging="450"/>
      </w:pPr>
      <w:r>
        <w:t>Slip</w:t>
      </w:r>
    </w:p>
    <w:p w:rsidR="008C5C40" w:rsidRDefault="008C5C40" w:rsidP="00147F06">
      <w:pPr>
        <w:pStyle w:val="ListParagraph"/>
        <w:numPr>
          <w:ilvl w:val="0"/>
          <w:numId w:val="1"/>
        </w:numPr>
        <w:ind w:left="810" w:hanging="450"/>
      </w:pPr>
      <w:r>
        <w:t>Plastic</w:t>
      </w:r>
    </w:p>
    <w:p w:rsidR="008C5C40" w:rsidRDefault="008C5C40" w:rsidP="00147F06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Leatherhard</w:t>
      </w:r>
      <w:proofErr w:type="spellEnd"/>
    </w:p>
    <w:p w:rsidR="008C5C40" w:rsidRDefault="008C5C40" w:rsidP="00147F06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Greenware</w:t>
      </w:r>
      <w:proofErr w:type="spellEnd"/>
    </w:p>
    <w:p w:rsidR="008C5C40" w:rsidRDefault="008C5C40" w:rsidP="000C190F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Bisqueware</w:t>
      </w:r>
      <w:proofErr w:type="spellEnd"/>
    </w:p>
    <w:p w:rsidR="008C5C40" w:rsidRDefault="008C5C40" w:rsidP="000C190F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Glazeware</w:t>
      </w:r>
      <w:proofErr w:type="spellEnd"/>
    </w:p>
    <w:p w:rsidR="008C5C40" w:rsidRDefault="008C5C40" w:rsidP="000C190F">
      <w:pPr>
        <w:pStyle w:val="ListParagraph"/>
        <w:numPr>
          <w:ilvl w:val="0"/>
          <w:numId w:val="1"/>
        </w:numPr>
        <w:ind w:left="810" w:hanging="450"/>
      </w:pPr>
      <w:r>
        <w:t>Cones</w:t>
      </w:r>
    </w:p>
    <w:p w:rsidR="008C5C40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t>06-6</w:t>
      </w:r>
      <w:r w:rsidR="008C5C40">
        <w:t xml:space="preserve"> (</w:t>
      </w:r>
      <w:r w:rsidR="008C5C40">
        <w:rPr>
          <w:i/>
        </w:rPr>
        <w:t>Note: the zero is important.</w:t>
      </w:r>
      <w:r>
        <w:rPr>
          <w:i/>
        </w:rPr>
        <w:t xml:space="preserve">  06 is 1828 degrees, 6 is 2232 degrees</w:t>
      </w:r>
      <w:r w:rsidR="008C5C40">
        <w:rPr>
          <w:i/>
        </w:rPr>
        <w:t>)</w:t>
      </w:r>
    </w:p>
    <w:p w:rsidR="008C5C40" w:rsidRDefault="008C5C40" w:rsidP="000C190F">
      <w:pPr>
        <w:pStyle w:val="ListParagraph"/>
        <w:numPr>
          <w:ilvl w:val="0"/>
          <w:numId w:val="1"/>
        </w:numPr>
        <w:ind w:left="810" w:hanging="450"/>
      </w:pPr>
      <w:r>
        <w:t>Elements</w:t>
      </w:r>
    </w:p>
    <w:p w:rsid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t>Slip</w:t>
      </w:r>
    </w:p>
    <w:p w:rsid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Bisqueware</w:t>
      </w:r>
      <w:proofErr w:type="spellEnd"/>
    </w:p>
    <w:p w:rsid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t>Throw</w:t>
      </w:r>
    </w:p>
    <w:p w:rsid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t>Clay and water</w:t>
      </w:r>
    </w:p>
    <w:p w:rsidR="000C190F" w:rsidRP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t xml:space="preserve">Score and slip </w:t>
      </w:r>
      <w:r>
        <w:rPr>
          <w:i/>
        </w:rPr>
        <w:t>(Correction: we did not do this during the stamp project, but it is important to know.)</w:t>
      </w:r>
    </w:p>
    <w:p w:rsid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t>Unity; Variety</w:t>
      </w:r>
    </w:p>
    <w:p w:rsid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t>Geometric</w:t>
      </w:r>
    </w:p>
    <w:p w:rsid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t>Organic</w:t>
      </w:r>
    </w:p>
    <w:p w:rsid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lastRenderedPageBreak/>
        <w:t>Additive</w:t>
      </w:r>
    </w:p>
    <w:p w:rsid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t>Subtractive</w:t>
      </w:r>
    </w:p>
    <w:p w:rsid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t>Chemical reaction</w:t>
      </w:r>
    </w:p>
    <w:p w:rsid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t>Color; texture</w:t>
      </w:r>
    </w:p>
    <w:p w:rsidR="000C190F" w:rsidRPr="000C190F" w:rsidRDefault="000C190F" w:rsidP="000C190F">
      <w:pPr>
        <w:pStyle w:val="ListParagraph"/>
        <w:numPr>
          <w:ilvl w:val="0"/>
          <w:numId w:val="1"/>
        </w:numPr>
        <w:ind w:left="810" w:hanging="450"/>
      </w:pPr>
      <w:r>
        <w:t xml:space="preserve">Clay body </w:t>
      </w:r>
      <w:r>
        <w:rPr>
          <w:i/>
        </w:rPr>
        <w:t>(type of clay)</w:t>
      </w:r>
    </w:p>
    <w:p w:rsidR="000C190F" w:rsidRPr="007D0DCD" w:rsidRDefault="007D0DCD" w:rsidP="000C190F">
      <w:pPr>
        <w:pStyle w:val="ListParagraph"/>
        <w:numPr>
          <w:ilvl w:val="0"/>
          <w:numId w:val="1"/>
        </w:numPr>
        <w:ind w:left="810" w:hanging="450"/>
      </w:pPr>
      <w:r>
        <w:t xml:space="preserve">Application </w:t>
      </w:r>
      <w:r>
        <w:rPr>
          <w:i/>
        </w:rPr>
        <w:t>(the way you apply glaze)</w:t>
      </w:r>
    </w:p>
    <w:p w:rsidR="007D0DCD" w:rsidRDefault="007D0DCD" w:rsidP="000C190F">
      <w:pPr>
        <w:pStyle w:val="ListParagraph"/>
        <w:numPr>
          <w:ilvl w:val="0"/>
          <w:numId w:val="1"/>
        </w:numPr>
        <w:ind w:left="810" w:hanging="450"/>
      </w:pPr>
      <w:r>
        <w:t>Temperature</w:t>
      </w:r>
    </w:p>
    <w:p w:rsidR="007D0DCD" w:rsidRDefault="007D0DCD" w:rsidP="000C190F">
      <w:pPr>
        <w:pStyle w:val="ListParagraph"/>
        <w:numPr>
          <w:ilvl w:val="0"/>
          <w:numId w:val="1"/>
        </w:numPr>
        <w:ind w:left="810" w:hanging="450"/>
      </w:pPr>
      <w:r>
        <w:t>Silica</w:t>
      </w:r>
    </w:p>
    <w:p w:rsidR="007D0DCD" w:rsidRDefault="007D0DCD" w:rsidP="000C190F">
      <w:pPr>
        <w:pStyle w:val="ListParagraph"/>
        <w:numPr>
          <w:ilvl w:val="0"/>
          <w:numId w:val="1"/>
        </w:numPr>
        <w:ind w:left="810" w:hanging="450"/>
      </w:pPr>
      <w:r>
        <w:t>Ingested</w:t>
      </w:r>
    </w:p>
    <w:p w:rsidR="007D0DCD" w:rsidRDefault="007D0DCD" w:rsidP="000C190F">
      <w:pPr>
        <w:pStyle w:val="ListParagraph"/>
        <w:numPr>
          <w:ilvl w:val="0"/>
          <w:numId w:val="1"/>
        </w:numPr>
        <w:ind w:left="810" w:hanging="450"/>
      </w:pPr>
      <w:r>
        <w:t>3</w:t>
      </w:r>
    </w:p>
    <w:p w:rsidR="007D0DCD" w:rsidRDefault="007D0DCD" w:rsidP="000C190F">
      <w:pPr>
        <w:pStyle w:val="ListParagraph"/>
        <w:numPr>
          <w:ilvl w:val="0"/>
          <w:numId w:val="1"/>
        </w:numPr>
        <w:ind w:left="810" w:hanging="450"/>
      </w:pPr>
      <w:r>
        <w:t>Runny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Porous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Visual research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In-the-round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Poke a hole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Test tile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Majolica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Palissyware</w:t>
      </w:r>
      <w:proofErr w:type="spellEnd"/>
      <w:r>
        <w:t xml:space="preserve"> (not on the Final)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Underglaze</w:t>
      </w:r>
    </w:p>
    <w:p w:rsidR="007D0DCD" w:rsidRP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 xml:space="preserve">3 coats of Clear </w:t>
      </w:r>
      <w:r>
        <w:rPr>
          <w:i/>
        </w:rPr>
        <w:t>(this will make it shiny)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Underglaze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Underglaze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Underglaze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Mishima</w:t>
      </w:r>
      <w:proofErr w:type="spellEnd"/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Controlled pouring</w:t>
      </w:r>
    </w:p>
    <w:p w:rsidR="007D0DCD" w:rsidRP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 xml:space="preserve">Primary 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Secondary</w:t>
      </w:r>
    </w:p>
    <w:p w:rsidR="00364B03" w:rsidRPr="00364B03" w:rsidRDefault="007D0DCD" w:rsidP="008D050F">
      <w:pPr>
        <w:pStyle w:val="ListParagraph"/>
        <w:numPr>
          <w:ilvl w:val="0"/>
          <w:numId w:val="1"/>
        </w:numPr>
        <w:ind w:left="360" w:hanging="450"/>
        <w:rPr>
          <w:i/>
        </w:rPr>
      </w:pPr>
      <w:r>
        <w:t>Tertiary</w:t>
      </w:r>
    </w:p>
    <w:p w:rsidR="007D0DCD" w:rsidRPr="00364B03" w:rsidRDefault="007D0DCD" w:rsidP="00364B03">
      <w:pPr>
        <w:spacing w:line="240" w:lineRule="auto"/>
        <w:ind w:left="-90"/>
        <w:rPr>
          <w:i/>
        </w:rPr>
      </w:pPr>
      <w:r w:rsidRPr="00364B03">
        <w:rPr>
          <w:i/>
        </w:rPr>
        <w:t xml:space="preserve">**Note: Primary, Secondary, and Tertiary are all </w:t>
      </w:r>
      <w:r w:rsidRPr="00364B03">
        <w:rPr>
          <w:b/>
          <w:i/>
        </w:rPr>
        <w:t>types</w:t>
      </w:r>
      <w:r w:rsidRPr="00364B03">
        <w:rPr>
          <w:i/>
        </w:rPr>
        <w:t xml:space="preserve"> of colors.  They do no not describe color relationships**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Complementary</w:t>
      </w:r>
    </w:p>
    <w:p w:rsidR="007D0DCD" w:rsidRDefault="007D0DCD" w:rsidP="007D0DCD">
      <w:pPr>
        <w:pStyle w:val="ListParagraph"/>
        <w:numPr>
          <w:ilvl w:val="0"/>
          <w:numId w:val="1"/>
        </w:numPr>
        <w:ind w:left="810" w:hanging="450"/>
      </w:pPr>
      <w:r>
        <w:t>Analogous</w:t>
      </w:r>
    </w:p>
    <w:p w:rsidR="001F6BFF" w:rsidRDefault="001F6BFF" w:rsidP="007D0DCD">
      <w:pPr>
        <w:pStyle w:val="ListParagraph"/>
        <w:numPr>
          <w:ilvl w:val="0"/>
          <w:numId w:val="1"/>
        </w:numPr>
        <w:ind w:left="810" w:hanging="450"/>
      </w:pPr>
      <w:r>
        <w:t>Template</w:t>
      </w:r>
    </w:p>
    <w:p w:rsidR="001F6BFF" w:rsidRDefault="001F6BFF" w:rsidP="007D0DCD">
      <w:pPr>
        <w:pStyle w:val="ListParagraph"/>
        <w:numPr>
          <w:ilvl w:val="0"/>
          <w:numId w:val="1"/>
        </w:numPr>
        <w:ind w:left="810" w:hanging="450"/>
      </w:pPr>
      <w:r>
        <w:t>Negative</w:t>
      </w:r>
    </w:p>
    <w:p w:rsidR="001F6BFF" w:rsidRDefault="001F6BFF" w:rsidP="007D0DCD">
      <w:pPr>
        <w:pStyle w:val="ListParagraph"/>
        <w:numPr>
          <w:ilvl w:val="0"/>
          <w:numId w:val="1"/>
        </w:numPr>
        <w:ind w:left="810" w:hanging="450"/>
      </w:pPr>
      <w:r>
        <w:t>Positive</w:t>
      </w:r>
    </w:p>
    <w:p w:rsidR="001F6BFF" w:rsidRDefault="001F6BFF" w:rsidP="007D0DCD">
      <w:pPr>
        <w:pStyle w:val="ListParagraph"/>
        <w:numPr>
          <w:ilvl w:val="0"/>
          <w:numId w:val="1"/>
        </w:numPr>
        <w:ind w:left="810" w:hanging="450"/>
      </w:pPr>
      <w:r>
        <w:t>Banding wheel</w:t>
      </w:r>
    </w:p>
    <w:p w:rsidR="001F6BFF" w:rsidRDefault="001F6BFF" w:rsidP="007D0DCD">
      <w:pPr>
        <w:pStyle w:val="ListParagraph"/>
        <w:numPr>
          <w:ilvl w:val="0"/>
          <w:numId w:val="1"/>
        </w:numPr>
        <w:ind w:left="810" w:hanging="450"/>
      </w:pPr>
      <w:r>
        <w:t>Symmetrical</w:t>
      </w:r>
    </w:p>
    <w:p w:rsidR="001F6BFF" w:rsidRPr="001F6BFF" w:rsidRDefault="001F6BFF" w:rsidP="007D0DCD">
      <w:pPr>
        <w:pStyle w:val="ListParagraph"/>
        <w:numPr>
          <w:ilvl w:val="0"/>
          <w:numId w:val="1"/>
        </w:numPr>
        <w:ind w:left="810" w:hanging="450"/>
      </w:pPr>
      <w:r>
        <w:t xml:space="preserve">Bottom; top </w:t>
      </w:r>
      <w:r>
        <w:rPr>
          <w:i/>
        </w:rPr>
        <w:t>(generally)</w:t>
      </w:r>
    </w:p>
    <w:p w:rsidR="001F6BFF" w:rsidRDefault="001F6BFF" w:rsidP="0085328B">
      <w:pPr>
        <w:sectPr w:rsidR="001F6BFF" w:rsidSect="00937D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6BFF" w:rsidRPr="00364B03" w:rsidRDefault="001F6BFF" w:rsidP="001F6BFF">
      <w:pPr>
        <w:ind w:left="360"/>
        <w:rPr>
          <w:b/>
          <w:color w:val="C00000"/>
        </w:rPr>
      </w:pPr>
      <w:r w:rsidRPr="00364B03">
        <w:rPr>
          <w:b/>
          <w:color w:val="C00000"/>
        </w:rPr>
        <w:lastRenderedPageBreak/>
        <w:t xml:space="preserve">**KNOW THESE IN </w:t>
      </w:r>
      <w:bookmarkStart w:id="0" w:name="_GoBack"/>
      <w:bookmarkEnd w:id="0"/>
      <w:r w:rsidRPr="00364B03">
        <w:rPr>
          <w:b/>
          <w:color w:val="C00000"/>
        </w:rPr>
        <w:t>ADDITION TO THE CONTENT OF YOUR REVIEW!!**</w:t>
      </w:r>
    </w:p>
    <w:p w:rsidR="00BA6C56" w:rsidRDefault="00BA6C56" w:rsidP="0085328B">
      <w:pPr>
        <w:pStyle w:val="ListParagraph"/>
        <w:numPr>
          <w:ilvl w:val="0"/>
          <w:numId w:val="4"/>
        </w:numPr>
      </w:pPr>
      <w:r>
        <w:t xml:space="preserve">What is the difference between a triadic and </w:t>
      </w:r>
      <w:proofErr w:type="spellStart"/>
      <w:r>
        <w:t>tetradic</w:t>
      </w:r>
      <w:proofErr w:type="spellEnd"/>
      <w:r>
        <w:t xml:space="preserve"> color scheme?</w:t>
      </w:r>
    </w:p>
    <w:p w:rsidR="00BA6C56" w:rsidRDefault="00BA6C56" w:rsidP="00BA6C56">
      <w:pPr>
        <w:pStyle w:val="ListParagraph"/>
        <w:rPr>
          <w:b/>
          <w:i/>
        </w:rPr>
      </w:pPr>
      <w:r>
        <w:rPr>
          <w:b/>
        </w:rPr>
        <w:t>Triadic</w:t>
      </w:r>
      <w:r>
        <w:t xml:space="preserve">- </w:t>
      </w:r>
      <w:r>
        <w:rPr>
          <w:i/>
        </w:rPr>
        <w:t xml:space="preserve">forms an equilateral triangle with 3 colors (3 colors are equally spaced apart).  Think </w:t>
      </w:r>
      <w:r>
        <w:rPr>
          <w:b/>
          <w:i/>
          <w:u w:val="single"/>
        </w:rPr>
        <w:t>tri</w:t>
      </w:r>
      <w:r>
        <w:rPr>
          <w:b/>
          <w:i/>
        </w:rPr>
        <w:t xml:space="preserve">adic = </w:t>
      </w:r>
      <w:r>
        <w:rPr>
          <w:b/>
          <w:i/>
          <w:u w:val="single"/>
        </w:rPr>
        <w:t>tri</w:t>
      </w:r>
      <w:r>
        <w:rPr>
          <w:b/>
          <w:i/>
        </w:rPr>
        <w:t>angle</w:t>
      </w:r>
    </w:p>
    <w:p w:rsidR="00BA6C56" w:rsidRDefault="00BA6C56" w:rsidP="00BA6C56">
      <w:pPr>
        <w:pStyle w:val="ListParagraph"/>
        <w:rPr>
          <w:i/>
        </w:rPr>
      </w:pPr>
      <w:proofErr w:type="spellStart"/>
      <w:r>
        <w:rPr>
          <w:b/>
        </w:rPr>
        <w:t>Tetradic</w:t>
      </w:r>
      <w:proofErr w:type="spellEnd"/>
      <w:r>
        <w:t xml:space="preserve">- </w:t>
      </w:r>
      <w:r w:rsidRPr="00BA6C56">
        <w:rPr>
          <w:i/>
        </w:rPr>
        <w:t>forms a rectangle with 4 colors (2 sets of complementary colors)</w:t>
      </w:r>
      <w:r>
        <w:rPr>
          <w:i/>
        </w:rPr>
        <w:t xml:space="preserve">.  Think </w:t>
      </w:r>
    </w:p>
    <w:p w:rsidR="00BA6C56" w:rsidRPr="00BA6C56" w:rsidRDefault="00BA6C56" w:rsidP="00BA6C56">
      <w:pPr>
        <w:pStyle w:val="ListParagraph"/>
        <w:rPr>
          <w:b/>
          <w:i/>
        </w:rPr>
      </w:pPr>
      <w:proofErr w:type="spellStart"/>
      <w:r>
        <w:rPr>
          <w:b/>
          <w:i/>
          <w:u w:val="single"/>
        </w:rPr>
        <w:t>TETR</w:t>
      </w:r>
      <w:r>
        <w:rPr>
          <w:b/>
          <w:i/>
        </w:rPr>
        <w:t>adic</w:t>
      </w:r>
      <w:proofErr w:type="spellEnd"/>
      <w:r>
        <w:rPr>
          <w:b/>
          <w:i/>
        </w:rPr>
        <w:t xml:space="preserve"> = </w:t>
      </w:r>
      <w:r>
        <w:rPr>
          <w:b/>
          <w:i/>
          <w:u w:val="single"/>
        </w:rPr>
        <w:t>TETR</w:t>
      </w:r>
      <w:r>
        <w:rPr>
          <w:b/>
          <w:i/>
        </w:rPr>
        <w:t>IS = 4</w:t>
      </w:r>
    </w:p>
    <w:p w:rsidR="008B74DE" w:rsidRDefault="008B74DE" w:rsidP="0085328B">
      <w:pPr>
        <w:pStyle w:val="ListParagraph"/>
        <w:numPr>
          <w:ilvl w:val="0"/>
          <w:numId w:val="4"/>
        </w:numPr>
      </w:pPr>
      <w:r>
        <w:t xml:space="preserve">What is a </w:t>
      </w:r>
      <w:r>
        <w:rPr>
          <w:b/>
        </w:rPr>
        <w:t xml:space="preserve">split-complementary color </w:t>
      </w:r>
      <w:r w:rsidRPr="008B74DE">
        <w:rPr>
          <w:b/>
        </w:rPr>
        <w:t>scheme</w:t>
      </w:r>
      <w:r>
        <w:t>?</w:t>
      </w:r>
    </w:p>
    <w:p w:rsidR="008B74DE" w:rsidRPr="008B74DE" w:rsidRDefault="008B74DE" w:rsidP="008B74DE">
      <w:pPr>
        <w:pStyle w:val="ListParagraph"/>
      </w:pPr>
      <w:r>
        <w:t>It contains one color and the two neighbors of its opposite.  Example: Red, yellow-green, and blue-green.</w:t>
      </w:r>
    </w:p>
    <w:p w:rsidR="0085328B" w:rsidRDefault="0085328B" w:rsidP="0085328B">
      <w:pPr>
        <w:pStyle w:val="ListParagraph"/>
        <w:numPr>
          <w:ilvl w:val="0"/>
          <w:numId w:val="4"/>
        </w:numPr>
      </w:pPr>
      <w:r w:rsidRPr="008B74DE">
        <w:t>What</w:t>
      </w:r>
      <w:r>
        <w:t xml:space="preserve"> is </w:t>
      </w:r>
      <w:r w:rsidRPr="008B74DE">
        <w:rPr>
          <w:b/>
        </w:rPr>
        <w:t>grog</w:t>
      </w:r>
      <w:r>
        <w:t xml:space="preserve"> and what purpose does it serve?</w:t>
      </w:r>
    </w:p>
    <w:p w:rsidR="0085328B" w:rsidRPr="0085328B" w:rsidRDefault="0085328B" w:rsidP="0085328B">
      <w:pPr>
        <w:pStyle w:val="ListParagraph"/>
        <w:rPr>
          <w:i/>
        </w:rPr>
      </w:pPr>
      <w:r w:rsidRPr="0085328B">
        <w:rPr>
          <w:i/>
        </w:rPr>
        <w:t xml:space="preserve">Grog is ground </w:t>
      </w:r>
      <w:proofErr w:type="spellStart"/>
      <w:r w:rsidRPr="0085328B">
        <w:rPr>
          <w:i/>
        </w:rPr>
        <w:t>bisqueware</w:t>
      </w:r>
      <w:proofErr w:type="spellEnd"/>
      <w:r w:rsidRPr="0085328B">
        <w:rPr>
          <w:i/>
        </w:rPr>
        <w:t xml:space="preserve"> that feels like sand in the red clay we use.  It makes the clay stronger so we can build big, additive sculptures.</w:t>
      </w:r>
    </w:p>
    <w:p w:rsidR="0085328B" w:rsidRDefault="0085328B" w:rsidP="0085328B">
      <w:pPr>
        <w:pStyle w:val="ListParagraph"/>
        <w:numPr>
          <w:ilvl w:val="0"/>
          <w:numId w:val="4"/>
        </w:numPr>
      </w:pPr>
      <w:r>
        <w:t xml:space="preserve">What is </w:t>
      </w:r>
      <w:r w:rsidRPr="0085328B">
        <w:rPr>
          <w:b/>
        </w:rPr>
        <w:t>Proportion</w:t>
      </w:r>
      <w:r>
        <w:t>?</w:t>
      </w:r>
    </w:p>
    <w:p w:rsidR="008B74DE" w:rsidRDefault="00BA6C56" w:rsidP="008B74DE">
      <w:pPr>
        <w:pStyle w:val="ListParagraph"/>
        <w:rPr>
          <w:i/>
        </w:rPr>
      </w:pPr>
      <w:r w:rsidRPr="00BA6C56">
        <w:rPr>
          <w:i/>
        </w:rPr>
        <w:t xml:space="preserve">When drawing or sculpting an animal (or any other realistic subject matter) it is the </w:t>
      </w:r>
      <w:r w:rsidR="0085328B" w:rsidRPr="00BA6C56">
        <w:rPr>
          <w:i/>
        </w:rPr>
        <w:t>de</w:t>
      </w:r>
      <w:r w:rsidRPr="00BA6C56">
        <w:rPr>
          <w:i/>
        </w:rPr>
        <w:t>sign principle used to make sure the animal being made was the correct size in comparison to the photographs.</w:t>
      </w:r>
    </w:p>
    <w:p w:rsidR="008B74DE" w:rsidRDefault="008B74DE" w:rsidP="008B74DE">
      <w:pPr>
        <w:pStyle w:val="ListParagraph"/>
        <w:numPr>
          <w:ilvl w:val="0"/>
          <w:numId w:val="4"/>
        </w:numPr>
      </w:pPr>
      <w:r>
        <w:t>What are the three tools we used to refine the surface of the coil pot?</w:t>
      </w:r>
    </w:p>
    <w:p w:rsidR="008B74DE" w:rsidRDefault="008B74DE" w:rsidP="008B74DE">
      <w:pPr>
        <w:ind w:left="360" w:firstLine="360"/>
      </w:pPr>
      <w:r w:rsidRPr="0085328B">
        <w:rPr>
          <w:i/>
        </w:rPr>
        <w:t>Metal Scraper</w:t>
      </w:r>
      <w:r>
        <w:t>-scrapes off finger marks and lumps; refines shape</w:t>
      </w:r>
    </w:p>
    <w:p w:rsidR="008B74DE" w:rsidRDefault="008B74DE" w:rsidP="008B74DE">
      <w:pPr>
        <w:ind w:left="360" w:firstLine="360"/>
      </w:pPr>
      <w:r w:rsidRPr="0085328B">
        <w:rPr>
          <w:i/>
        </w:rPr>
        <w:t>Wooden Rib</w:t>
      </w:r>
      <w:r>
        <w:t>- smooths scraping marks and grog.</w:t>
      </w:r>
    </w:p>
    <w:p w:rsidR="008B74DE" w:rsidRDefault="008B74DE" w:rsidP="008B74DE">
      <w:pPr>
        <w:ind w:left="360" w:firstLine="360"/>
      </w:pPr>
      <w:r w:rsidRPr="0085328B">
        <w:rPr>
          <w:i/>
        </w:rPr>
        <w:t>Spoon</w:t>
      </w:r>
      <w:r>
        <w:t xml:space="preserve">- used for </w:t>
      </w:r>
      <w:r>
        <w:rPr>
          <w:b/>
        </w:rPr>
        <w:t>burnishing</w:t>
      </w:r>
      <w:r>
        <w:t>, polishing the surface for coil pot perfection!</w:t>
      </w:r>
    </w:p>
    <w:p w:rsidR="008B74DE" w:rsidRPr="008B74DE" w:rsidRDefault="008B74DE" w:rsidP="008B74DE">
      <w:pPr>
        <w:pStyle w:val="ListParagraph"/>
        <w:numPr>
          <w:ilvl w:val="0"/>
          <w:numId w:val="4"/>
        </w:numPr>
        <w:rPr>
          <w:i/>
        </w:rPr>
      </w:pPr>
      <w:r>
        <w:t xml:space="preserve">What is </w:t>
      </w:r>
      <w:proofErr w:type="spellStart"/>
      <w:r w:rsidRPr="008B74DE">
        <w:rPr>
          <w:b/>
        </w:rPr>
        <w:t>sgraffito</w:t>
      </w:r>
      <w:proofErr w:type="spellEnd"/>
      <w:r>
        <w:t>? (This will be covered in class 1/14)</w:t>
      </w:r>
    </w:p>
    <w:p w:rsidR="008B74DE" w:rsidRPr="008B74DE" w:rsidRDefault="008B74DE" w:rsidP="008B74DE">
      <w:pPr>
        <w:pStyle w:val="ListParagraph"/>
      </w:pPr>
      <w:proofErr w:type="spellStart"/>
      <w:r w:rsidRPr="008B74DE">
        <w:rPr>
          <w:b/>
        </w:rPr>
        <w:t>Sgraffito</w:t>
      </w:r>
      <w:proofErr w:type="spellEnd"/>
      <w:r>
        <w:t xml:space="preserve"> is a surface decoration technique done in ceramics that involves painting a layer of underglaze on raw clay, then scratching away a design revealing the natural color of the clay beneath it.  The root word for </w:t>
      </w:r>
      <w:proofErr w:type="spellStart"/>
      <w:r w:rsidRPr="008B74DE">
        <w:rPr>
          <w:b/>
        </w:rPr>
        <w:t>sgraffito</w:t>
      </w:r>
      <w:proofErr w:type="spellEnd"/>
      <w:r>
        <w:t xml:space="preserve"> is </w:t>
      </w:r>
      <w:proofErr w:type="spellStart"/>
      <w:r>
        <w:rPr>
          <w:i/>
        </w:rPr>
        <w:t>graffiato</w:t>
      </w:r>
      <w:proofErr w:type="spellEnd"/>
      <w:r>
        <w:t xml:space="preserve"> which means “to scratch”.</w:t>
      </w:r>
    </w:p>
    <w:p w:rsidR="001F6BFF" w:rsidRDefault="001F6BFF" w:rsidP="008B74DE">
      <w:pPr>
        <w:pStyle w:val="ListParagraph"/>
      </w:pPr>
    </w:p>
    <w:sectPr w:rsidR="001F6BFF" w:rsidSect="001F6B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1449"/>
    <w:multiLevelType w:val="hybridMultilevel"/>
    <w:tmpl w:val="D5A2303A"/>
    <w:lvl w:ilvl="0" w:tplc="A89AA4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13FA"/>
    <w:multiLevelType w:val="hybridMultilevel"/>
    <w:tmpl w:val="AB0E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3AD3"/>
    <w:multiLevelType w:val="hybridMultilevel"/>
    <w:tmpl w:val="FFA85896"/>
    <w:lvl w:ilvl="0" w:tplc="69D8DB2E">
      <w:start w:val="1"/>
      <w:numFmt w:val="decimal"/>
      <w:lvlText w:val="(%1.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C3C33"/>
    <w:multiLevelType w:val="hybridMultilevel"/>
    <w:tmpl w:val="136E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C8"/>
    <w:rsid w:val="000A4C84"/>
    <w:rsid w:val="000A7405"/>
    <w:rsid w:val="000C190F"/>
    <w:rsid w:val="00147F06"/>
    <w:rsid w:val="001F6BFF"/>
    <w:rsid w:val="00364B03"/>
    <w:rsid w:val="00492F42"/>
    <w:rsid w:val="005236C8"/>
    <w:rsid w:val="00641A8E"/>
    <w:rsid w:val="007D0DCD"/>
    <w:rsid w:val="007D7083"/>
    <w:rsid w:val="0085328B"/>
    <w:rsid w:val="008B74DE"/>
    <w:rsid w:val="008C5C40"/>
    <w:rsid w:val="00937D2D"/>
    <w:rsid w:val="00BA6C56"/>
    <w:rsid w:val="00C3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FA069-9B99-4798-8AE7-4BB1511D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McCauley, Marilyn</dc:creator>
  <cp:lastModifiedBy>McCauley, Marilyn</cp:lastModifiedBy>
  <cp:revision>3</cp:revision>
  <cp:lastPrinted>2014-06-02T12:21:00Z</cp:lastPrinted>
  <dcterms:created xsi:type="dcterms:W3CDTF">2016-01-13T20:19:00Z</dcterms:created>
  <dcterms:modified xsi:type="dcterms:W3CDTF">2016-01-13T20:20:00Z</dcterms:modified>
</cp:coreProperties>
</file>